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2C7A" w14:textId="5AD2D427" w:rsidR="00345425" w:rsidRDefault="00345425" w:rsidP="00345425">
      <w:r w:rsidRPr="00345425">
        <w:t>Dear [</w:t>
      </w:r>
      <w:r w:rsidR="001B23AD">
        <w:t>N</w:t>
      </w:r>
      <w:r w:rsidRPr="00345425">
        <w:t>ame],</w:t>
      </w:r>
    </w:p>
    <w:p w14:paraId="77CBFE5B" w14:textId="7865F448" w:rsidR="00345425" w:rsidRPr="00345425" w:rsidRDefault="00732E0D" w:rsidP="00345425">
      <w:pPr>
        <w:rPr>
          <w:b/>
          <w:bCs/>
        </w:rPr>
      </w:pPr>
      <w:r>
        <w:rPr>
          <w:b/>
          <w:bCs/>
        </w:rPr>
        <w:t xml:space="preserve">Stuck on Red: </w:t>
      </w:r>
      <w:r w:rsidR="00345425" w:rsidRPr="00345425">
        <w:rPr>
          <w:b/>
          <w:bCs/>
        </w:rPr>
        <w:t xml:space="preserve">Renew Britain’s Traffic Signal Infrastructure </w:t>
      </w:r>
    </w:p>
    <w:p w14:paraId="10EA4221" w14:textId="050C1955" w:rsidR="00345425" w:rsidRPr="00345425" w:rsidRDefault="00345425" w:rsidP="00345425">
      <w:r w:rsidRPr="00345425">
        <w:t>I am writing to ask for your support on an important local and national transport issue: the renewal of the UK’s traffic signal infrastructure.</w:t>
      </w:r>
    </w:p>
    <w:p w14:paraId="50BBD991" w14:textId="05BCC338" w:rsidR="00922170" w:rsidRDefault="00345425" w:rsidP="00345425">
      <w:pPr>
        <w:rPr>
          <w:b/>
          <w:bCs/>
        </w:rPr>
      </w:pPr>
      <w:r w:rsidRPr="00345425">
        <w:t>Many traffic signals are now well beyond their lifecycle. The latest data shows that</w:t>
      </w:r>
      <w:r w:rsidR="00922170">
        <w:t>:</w:t>
      </w:r>
    </w:p>
    <w:p w14:paraId="6DD33B4D" w14:textId="299FD85C" w:rsidR="00922170" w:rsidRDefault="00345425" w:rsidP="00922170">
      <w:pPr>
        <w:pStyle w:val="ListParagraph"/>
        <w:numPr>
          <w:ilvl w:val="0"/>
          <w:numId w:val="1"/>
        </w:numPr>
      </w:pPr>
      <w:r w:rsidRPr="00922170">
        <w:rPr>
          <w:b/>
          <w:bCs/>
        </w:rPr>
        <w:t xml:space="preserve">15,152 </w:t>
      </w:r>
      <w:r w:rsidRPr="00922170">
        <w:t>traffic signal controllers in England are already obsolete</w:t>
      </w:r>
      <w:r w:rsidRPr="00345425">
        <w:t xml:space="preserve">, </w:t>
      </w:r>
      <w:r w:rsidRPr="00922170">
        <w:rPr>
          <w:b/>
          <w:bCs/>
        </w:rPr>
        <w:t xml:space="preserve">51% </w:t>
      </w:r>
      <w:r w:rsidRPr="00922170">
        <w:t>of the total estate.</w:t>
      </w:r>
      <w:r w:rsidRPr="00345425">
        <w:t xml:space="preserve"> </w:t>
      </w:r>
    </w:p>
    <w:p w14:paraId="05F79E92" w14:textId="3599F185" w:rsidR="00345425" w:rsidRPr="00345425" w:rsidRDefault="00345425" w:rsidP="00922170">
      <w:pPr>
        <w:pStyle w:val="ListParagraph"/>
        <w:numPr>
          <w:ilvl w:val="0"/>
          <w:numId w:val="1"/>
        </w:numPr>
      </w:pPr>
      <w:r w:rsidRPr="00345425">
        <w:t>If nothing is done, that figure is projected to rise to </w:t>
      </w:r>
      <w:r w:rsidRPr="00922170">
        <w:rPr>
          <w:b/>
          <w:bCs/>
        </w:rPr>
        <w:t xml:space="preserve">18,065, </w:t>
      </w:r>
      <w:r w:rsidRPr="00922170">
        <w:t>or</w:t>
      </w:r>
      <w:r w:rsidRPr="00922170">
        <w:rPr>
          <w:b/>
          <w:bCs/>
        </w:rPr>
        <w:t xml:space="preserve"> 61%</w:t>
      </w:r>
      <w:r w:rsidRPr="00345425">
        <w:t>, within two years.</w:t>
      </w:r>
    </w:p>
    <w:p w14:paraId="078AEB75" w14:textId="0CDF45DD" w:rsidR="00345425" w:rsidRPr="00345425" w:rsidRDefault="00345425" w:rsidP="00345425">
      <w:r w:rsidRPr="00345425">
        <w:t>This matters because older traffic signals are more expensive to maintain, harder to source replacement parts for, and less energy efficient. They also limit the use of modern traffic management technology that can reduce congestion, improve safety, strengthen cyber resilience, and prepare the network for connected and automated vehicles.</w:t>
      </w:r>
    </w:p>
    <w:p w14:paraId="44198E7E" w14:textId="0511CAE9" w:rsidR="00345425" w:rsidRPr="00345425" w:rsidRDefault="007160A5" w:rsidP="00345425">
      <w:r>
        <w:t>The i</w:t>
      </w:r>
      <w:r w:rsidR="008E6116">
        <w:t xml:space="preserve">ndustry association for transport technology, ITS UK, has outlined that </w:t>
      </w:r>
      <w:r w:rsidR="00345425" w:rsidRPr="00345425">
        <w:rPr>
          <w:b/>
          <w:bCs/>
        </w:rPr>
        <w:t>a</w:t>
      </w:r>
      <w:r w:rsidR="008E6116" w:rsidRPr="000F7C17">
        <w:rPr>
          <w:b/>
          <w:bCs/>
        </w:rPr>
        <w:t xml:space="preserve"> </w:t>
      </w:r>
      <w:r w:rsidR="00345425" w:rsidRPr="00345425">
        <w:rPr>
          <w:b/>
          <w:bCs/>
        </w:rPr>
        <w:t>dedicated, rolling fund</w:t>
      </w:r>
      <w:r w:rsidR="00345425" w:rsidRPr="00345425">
        <w:t xml:space="preserve"> </w:t>
      </w:r>
      <w:r w:rsidR="008E6116">
        <w:t>from Government</w:t>
      </w:r>
      <w:r w:rsidR="008E6116" w:rsidRPr="00345425">
        <w:t xml:space="preserve"> </w:t>
      </w:r>
      <w:r w:rsidR="00345425" w:rsidRPr="00345425">
        <w:t>for traffic signal upgrades and related traffic technology</w:t>
      </w:r>
      <w:r w:rsidR="00B47BBE">
        <w:t xml:space="preserve"> </w:t>
      </w:r>
      <w:r>
        <w:t xml:space="preserve">would be the ideal way to </w:t>
      </w:r>
      <w:r w:rsidR="000948D3">
        <w:t>address th</w:t>
      </w:r>
      <w:r w:rsidR="00B47BBE">
        <w:t>e backlog</w:t>
      </w:r>
      <w:r>
        <w:t>.</w:t>
      </w:r>
      <w:r w:rsidR="004B4DB0">
        <w:t xml:space="preserve"> ITS UK holds that the investment would</w:t>
      </w:r>
      <w:r w:rsidR="009172DD">
        <w:t xml:space="preserve"> likely</w:t>
      </w:r>
      <w:r w:rsidR="004B4DB0">
        <w:t xml:space="preserve"> see a positive return </w:t>
      </w:r>
      <w:r w:rsidR="009172DD">
        <w:t xml:space="preserve">in the long term </w:t>
      </w:r>
      <w:r w:rsidR="008A0304">
        <w:t xml:space="preserve">due to lower operational costs from managing the network. </w:t>
      </w:r>
      <w:r>
        <w:t xml:space="preserve"> </w:t>
      </w:r>
    </w:p>
    <w:p w14:paraId="356D98C4" w14:textId="034400B3" w:rsidR="00937EC8" w:rsidRDefault="00345425" w:rsidP="00345425">
      <w:r w:rsidRPr="00345425">
        <w:t>I would be grateful if you could raise this issue with the Minister for Local Transport and ask</w:t>
      </w:r>
      <w:r w:rsidR="00937EC8">
        <w:t>:</w:t>
      </w:r>
      <w:r w:rsidRPr="00345425">
        <w:t xml:space="preserve"> </w:t>
      </w:r>
    </w:p>
    <w:p w14:paraId="0193E858" w14:textId="1492ECD4" w:rsidR="00937EC8" w:rsidRDefault="00937EC8" w:rsidP="00937EC8">
      <w:pPr>
        <w:pStyle w:val="ListParagraph"/>
        <w:numPr>
          <w:ilvl w:val="0"/>
          <w:numId w:val="2"/>
        </w:numPr>
      </w:pPr>
      <w:r>
        <w:t>W</w:t>
      </w:r>
      <w:r w:rsidR="00345425" w:rsidRPr="00345425">
        <w:t>hat steps the Department for Transport is taking to support local authorities with traffic signal renewal</w:t>
      </w:r>
      <w:r>
        <w:t>?</w:t>
      </w:r>
    </w:p>
    <w:p w14:paraId="237C476D" w14:textId="3EC9F1EA" w:rsidR="00345425" w:rsidRPr="00345425" w:rsidRDefault="00E7226C" w:rsidP="00937EC8">
      <w:pPr>
        <w:pStyle w:val="ListParagraph"/>
        <w:numPr>
          <w:ilvl w:val="0"/>
          <w:numId w:val="2"/>
        </w:numPr>
      </w:pPr>
      <w:r>
        <w:t>How the Government can support</w:t>
      </w:r>
      <w:r w:rsidR="00345425" w:rsidRPr="00345425">
        <w:t xml:space="preserve"> councils</w:t>
      </w:r>
      <w:r>
        <w:t xml:space="preserve"> </w:t>
      </w:r>
      <w:proofErr w:type="gramStart"/>
      <w:r>
        <w:t>to</w:t>
      </w:r>
      <w:r w:rsidR="001B23AD" w:rsidRPr="001B23AD">
        <w:t xml:space="preserve"> </w:t>
      </w:r>
      <w:r w:rsidR="00345425" w:rsidRPr="00345425">
        <w:t xml:space="preserve"> plan</w:t>
      </w:r>
      <w:proofErr w:type="gramEnd"/>
      <w:r w:rsidR="00345425" w:rsidRPr="00345425">
        <w:t xml:space="preserve"> replacements before systems fail</w:t>
      </w:r>
      <w:r w:rsidR="004F3FA8">
        <w:t>.</w:t>
      </w:r>
    </w:p>
    <w:p w14:paraId="38D9D30E" w14:textId="78F00886" w:rsidR="0007704D" w:rsidRDefault="0007704D" w:rsidP="00345425">
      <w:r>
        <w:t xml:space="preserve">If you would like to find out more about the issue, please find more information </w:t>
      </w:r>
      <w:hyperlink r:id="rId10" w:history="1">
        <w:r w:rsidRPr="00DB4D97">
          <w:rPr>
            <w:rStyle w:val="Hyperlink"/>
          </w:rPr>
          <w:t>here</w:t>
        </w:r>
      </w:hyperlink>
      <w:r>
        <w:t xml:space="preserve">. </w:t>
      </w:r>
    </w:p>
    <w:p w14:paraId="71CCD74B" w14:textId="44923A77" w:rsidR="00345425" w:rsidRPr="00345425" w:rsidRDefault="00345425" w:rsidP="00345425">
      <w:r w:rsidRPr="00345425">
        <w:t>Thank you for your time and consideration.</w:t>
      </w:r>
    </w:p>
    <w:p w14:paraId="5A6C4903" w14:textId="77777777" w:rsidR="00345425" w:rsidRPr="00345425" w:rsidRDefault="00345425" w:rsidP="00345425">
      <w:r w:rsidRPr="00345425">
        <w:t>Yours sincerely,</w:t>
      </w:r>
      <w:r w:rsidRPr="00345425">
        <w:br/>
        <w:t>[Your name]</w:t>
      </w:r>
      <w:r w:rsidRPr="00345425">
        <w:br/>
        <w:t>[Your postcode]</w:t>
      </w:r>
    </w:p>
    <w:p w14:paraId="032341DB" w14:textId="77777777" w:rsidR="00345425" w:rsidRDefault="00345425"/>
    <w:sectPr w:rsidR="0034542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EF32" w14:textId="77777777" w:rsidR="004415A2" w:rsidRDefault="004415A2" w:rsidP="001B23AD">
      <w:pPr>
        <w:spacing w:after="0" w:line="240" w:lineRule="auto"/>
      </w:pPr>
      <w:r>
        <w:separator/>
      </w:r>
    </w:p>
  </w:endnote>
  <w:endnote w:type="continuationSeparator" w:id="0">
    <w:p w14:paraId="103C08F5" w14:textId="77777777" w:rsidR="004415A2" w:rsidRDefault="004415A2" w:rsidP="001B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19EF" w14:textId="77777777" w:rsidR="004415A2" w:rsidRDefault="004415A2" w:rsidP="001B23AD">
      <w:pPr>
        <w:spacing w:after="0" w:line="240" w:lineRule="auto"/>
      </w:pPr>
      <w:r>
        <w:separator/>
      </w:r>
    </w:p>
  </w:footnote>
  <w:footnote w:type="continuationSeparator" w:id="0">
    <w:p w14:paraId="6A5F6B11" w14:textId="77777777" w:rsidR="004415A2" w:rsidRDefault="004415A2" w:rsidP="001B2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1A2B" w14:textId="155ED172" w:rsidR="001B23AD" w:rsidRDefault="001B23AD">
    <w:pPr>
      <w:pStyle w:val="Header"/>
    </w:pPr>
    <w:r>
      <w:rPr>
        <w:noProof/>
      </w:rPr>
      <w:drawing>
        <wp:anchor distT="0" distB="0" distL="114300" distR="114300" simplePos="0" relativeHeight="251659264" behindDoc="1" locked="0" layoutInCell="1" allowOverlap="1" wp14:anchorId="7195B24A" wp14:editId="734C1A01">
          <wp:simplePos x="0" y="0"/>
          <wp:positionH relativeFrom="margin">
            <wp:align>right</wp:align>
          </wp:positionH>
          <wp:positionV relativeFrom="paragraph">
            <wp:posOffset>-38735</wp:posOffset>
          </wp:positionV>
          <wp:extent cx="1701800" cy="1030605"/>
          <wp:effectExtent l="0" t="0" r="0" b="0"/>
          <wp:wrapTight wrapText="bothSides">
            <wp:wrapPolygon edited="0">
              <wp:start x="484" y="0"/>
              <wp:lineTo x="0" y="1198"/>
              <wp:lineTo x="0" y="5989"/>
              <wp:lineTo x="1209" y="6388"/>
              <wp:lineTo x="0" y="8384"/>
              <wp:lineTo x="0" y="20362"/>
              <wp:lineTo x="484" y="21161"/>
              <wp:lineTo x="14266" y="21161"/>
              <wp:lineTo x="15233" y="18366"/>
              <wp:lineTo x="14266" y="15571"/>
              <wp:lineTo x="12815" y="12776"/>
              <wp:lineTo x="21278" y="6787"/>
              <wp:lineTo x="21278" y="0"/>
              <wp:lineTo x="484" y="0"/>
            </wp:wrapPolygon>
          </wp:wrapTight>
          <wp:docPr id="105670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3A93"/>
    <w:multiLevelType w:val="hybridMultilevel"/>
    <w:tmpl w:val="B4BA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5C600E"/>
    <w:multiLevelType w:val="hybridMultilevel"/>
    <w:tmpl w:val="9C2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724311">
    <w:abstractNumId w:val="0"/>
  </w:num>
  <w:num w:numId="2" w16cid:durableId="185664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25"/>
    <w:rsid w:val="0007704D"/>
    <w:rsid w:val="000948D3"/>
    <w:rsid w:val="000F7C17"/>
    <w:rsid w:val="001B23AD"/>
    <w:rsid w:val="00337E5F"/>
    <w:rsid w:val="00345425"/>
    <w:rsid w:val="004415A2"/>
    <w:rsid w:val="004B4DB0"/>
    <w:rsid w:val="004F3FA8"/>
    <w:rsid w:val="0058558B"/>
    <w:rsid w:val="007160A5"/>
    <w:rsid w:val="00732E0D"/>
    <w:rsid w:val="00793404"/>
    <w:rsid w:val="007A2137"/>
    <w:rsid w:val="008236E1"/>
    <w:rsid w:val="008A0304"/>
    <w:rsid w:val="008E6116"/>
    <w:rsid w:val="009172DD"/>
    <w:rsid w:val="00922170"/>
    <w:rsid w:val="00937EC8"/>
    <w:rsid w:val="00A14F10"/>
    <w:rsid w:val="00B47BBE"/>
    <w:rsid w:val="00BA3892"/>
    <w:rsid w:val="00BB798F"/>
    <w:rsid w:val="00BD2E86"/>
    <w:rsid w:val="00C66A5F"/>
    <w:rsid w:val="00DB4D97"/>
    <w:rsid w:val="00E72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CFC"/>
  <w15:chartTrackingRefBased/>
  <w15:docId w15:val="{4930FC55-8C4B-4703-887F-BBEA3F4F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4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4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4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4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4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4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4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25"/>
    <w:rPr>
      <w:rFonts w:eastAsiaTheme="majorEastAsia" w:cstheme="majorBidi"/>
      <w:color w:val="272727" w:themeColor="text1" w:themeTint="D8"/>
    </w:rPr>
  </w:style>
  <w:style w:type="paragraph" w:styleId="Title">
    <w:name w:val="Title"/>
    <w:basedOn w:val="Normal"/>
    <w:next w:val="Normal"/>
    <w:link w:val="TitleChar"/>
    <w:uiPriority w:val="10"/>
    <w:qFormat/>
    <w:rsid w:val="0034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25"/>
    <w:pPr>
      <w:spacing w:before="160"/>
      <w:jc w:val="center"/>
    </w:pPr>
    <w:rPr>
      <w:i/>
      <w:iCs/>
      <w:color w:val="404040" w:themeColor="text1" w:themeTint="BF"/>
    </w:rPr>
  </w:style>
  <w:style w:type="character" w:customStyle="1" w:styleId="QuoteChar">
    <w:name w:val="Quote Char"/>
    <w:basedOn w:val="DefaultParagraphFont"/>
    <w:link w:val="Quote"/>
    <w:uiPriority w:val="29"/>
    <w:rsid w:val="00345425"/>
    <w:rPr>
      <w:i/>
      <w:iCs/>
      <w:color w:val="404040" w:themeColor="text1" w:themeTint="BF"/>
    </w:rPr>
  </w:style>
  <w:style w:type="paragraph" w:styleId="ListParagraph">
    <w:name w:val="List Paragraph"/>
    <w:basedOn w:val="Normal"/>
    <w:uiPriority w:val="34"/>
    <w:qFormat/>
    <w:rsid w:val="00345425"/>
    <w:pPr>
      <w:ind w:left="720"/>
      <w:contextualSpacing/>
    </w:pPr>
  </w:style>
  <w:style w:type="character" w:styleId="IntenseEmphasis">
    <w:name w:val="Intense Emphasis"/>
    <w:basedOn w:val="DefaultParagraphFont"/>
    <w:uiPriority w:val="21"/>
    <w:qFormat/>
    <w:rsid w:val="00345425"/>
    <w:rPr>
      <w:i/>
      <w:iCs/>
      <w:color w:val="2F5496" w:themeColor="accent1" w:themeShade="BF"/>
    </w:rPr>
  </w:style>
  <w:style w:type="paragraph" w:styleId="IntenseQuote">
    <w:name w:val="Intense Quote"/>
    <w:basedOn w:val="Normal"/>
    <w:next w:val="Normal"/>
    <w:link w:val="IntenseQuoteChar"/>
    <w:uiPriority w:val="30"/>
    <w:qFormat/>
    <w:rsid w:val="00345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425"/>
    <w:rPr>
      <w:i/>
      <w:iCs/>
      <w:color w:val="2F5496" w:themeColor="accent1" w:themeShade="BF"/>
    </w:rPr>
  </w:style>
  <w:style w:type="character" w:styleId="IntenseReference">
    <w:name w:val="Intense Reference"/>
    <w:basedOn w:val="DefaultParagraphFont"/>
    <w:uiPriority w:val="32"/>
    <w:qFormat/>
    <w:rsid w:val="00345425"/>
    <w:rPr>
      <w:b/>
      <w:bCs/>
      <w:smallCaps/>
      <w:color w:val="2F5496" w:themeColor="accent1" w:themeShade="BF"/>
      <w:spacing w:val="5"/>
    </w:rPr>
  </w:style>
  <w:style w:type="character" w:styleId="Hyperlink">
    <w:name w:val="Hyperlink"/>
    <w:basedOn w:val="DefaultParagraphFont"/>
    <w:uiPriority w:val="99"/>
    <w:unhideWhenUsed/>
    <w:rsid w:val="00BA3892"/>
    <w:rPr>
      <w:color w:val="0563C1" w:themeColor="hyperlink"/>
      <w:u w:val="single"/>
    </w:rPr>
  </w:style>
  <w:style w:type="character" w:styleId="UnresolvedMention">
    <w:name w:val="Unresolved Mention"/>
    <w:basedOn w:val="DefaultParagraphFont"/>
    <w:uiPriority w:val="99"/>
    <w:semiHidden/>
    <w:unhideWhenUsed/>
    <w:rsid w:val="00BA3892"/>
    <w:rPr>
      <w:color w:val="605E5C"/>
      <w:shd w:val="clear" w:color="auto" w:fill="E1DFDD"/>
    </w:rPr>
  </w:style>
  <w:style w:type="paragraph" w:styleId="Header">
    <w:name w:val="header"/>
    <w:basedOn w:val="Normal"/>
    <w:link w:val="HeaderChar"/>
    <w:uiPriority w:val="99"/>
    <w:unhideWhenUsed/>
    <w:rsid w:val="001B2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3AD"/>
  </w:style>
  <w:style w:type="paragraph" w:styleId="Footer">
    <w:name w:val="footer"/>
    <w:basedOn w:val="Normal"/>
    <w:link w:val="FooterChar"/>
    <w:uiPriority w:val="99"/>
    <w:unhideWhenUsed/>
    <w:rsid w:val="001B2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ts-uk.org/stuck-on-red/"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f04030-7a12-4efa-a024-b12afdb810db" xsi:nil="true"/>
    <lcf76f155ced4ddcb4097134ff3c332f xmlns="274226ba-193b-4b6e-80f2-64099b02da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EB1668879E0499257A14BC0869251" ma:contentTypeVersion="13" ma:contentTypeDescription="Create a new document." ma:contentTypeScope="" ma:versionID="6ee212cc0ea888f036d113e5abe89d8e">
  <xsd:schema xmlns:xsd="http://www.w3.org/2001/XMLSchema" xmlns:xs="http://www.w3.org/2001/XMLSchema" xmlns:p="http://schemas.microsoft.com/office/2006/metadata/properties" xmlns:ns2="274226ba-193b-4b6e-80f2-64099b02da5e" xmlns:ns3="ddf04030-7a12-4efa-a024-b12afdb810db" targetNamespace="http://schemas.microsoft.com/office/2006/metadata/properties" ma:root="true" ma:fieldsID="99f757b01b013129842a2efdcc3470d7" ns2:_="" ns3:_="">
    <xsd:import namespace="274226ba-193b-4b6e-80f2-64099b02da5e"/>
    <xsd:import namespace="ddf04030-7a12-4efa-a024-b12afdb810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26ba-193b-4b6e-80f2-64099b02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b3c36c-e3f4-461a-9a8e-be1ef04683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04030-7a12-4efa-a024-b12afdb810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850723-21a7-49bd-9b27-968d5edb74b4}" ma:internalName="TaxCatchAll" ma:showField="CatchAllData" ma:web="ddf04030-7a12-4efa-a024-b12afdb810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C6E2B-F8A7-46FF-8378-C63CCF43EA39}">
  <ds:schemaRefs>
    <ds:schemaRef ds:uri="http://schemas.microsoft.com/sharepoint/v3/contenttype/forms"/>
  </ds:schemaRefs>
</ds:datastoreItem>
</file>

<file path=customXml/itemProps2.xml><?xml version="1.0" encoding="utf-8"?>
<ds:datastoreItem xmlns:ds="http://schemas.openxmlformats.org/officeDocument/2006/customXml" ds:itemID="{9C2B983A-FC91-44F7-8AB3-F73A99CC5F91}">
  <ds:schemaRefs>
    <ds:schemaRef ds:uri="http://schemas.microsoft.com/office/2006/metadata/properties"/>
    <ds:schemaRef ds:uri="http://schemas.microsoft.com/office/infopath/2007/PartnerControls"/>
    <ds:schemaRef ds:uri="ddf04030-7a12-4efa-a024-b12afdb810db"/>
    <ds:schemaRef ds:uri="274226ba-193b-4b6e-80f2-64099b02da5e"/>
  </ds:schemaRefs>
</ds:datastoreItem>
</file>

<file path=customXml/itemProps3.xml><?xml version="1.0" encoding="utf-8"?>
<ds:datastoreItem xmlns:ds="http://schemas.openxmlformats.org/officeDocument/2006/customXml" ds:itemID="{621630C1-58D7-487F-B4F5-A9EE059A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26ba-193b-4b6e-80f2-64099b02da5e"/>
    <ds:schemaRef ds:uri="ddf04030-7a12-4efa-a024-b12afdb81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Pitts</dc:creator>
  <cp:keywords/>
  <dc:description/>
  <cp:lastModifiedBy>Max Sugarman</cp:lastModifiedBy>
  <cp:revision>25</cp:revision>
  <dcterms:created xsi:type="dcterms:W3CDTF">2026-05-07T09:15:00Z</dcterms:created>
  <dcterms:modified xsi:type="dcterms:W3CDTF">2026-05-14T13:54:00Z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0x010100714EB1668879E0499257A14BC0869251</vt:lpwstr>
  </property>
  <property fmtid="{D5CDD505-2E9C-101B-9397-08002B2CF9AE}" pid="3" name="MediaServiceImageTags">
    <vt:lpwstr/>
  </property>
</Properties>
</file>